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259" w14:textId="36471706" w:rsidR="000A79C8" w:rsidRDefault="00AD1E76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835C58" wp14:editId="28780531">
            <wp:simplePos x="0" y="0"/>
            <wp:positionH relativeFrom="page">
              <wp:align>center</wp:align>
            </wp:positionH>
            <wp:positionV relativeFrom="paragraph">
              <wp:posOffset>-442565</wp:posOffset>
            </wp:positionV>
            <wp:extent cx="2666395" cy="1518750"/>
            <wp:effectExtent l="0" t="0" r="635" b="5715"/>
            <wp:wrapNone/>
            <wp:docPr id="1851552546" name="Obrázek 4" descr="Студия Blac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удия Black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95" cy="15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EC44D" w14:textId="24EBC5BB" w:rsidR="000A79C8" w:rsidRDefault="000A79C8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</w:p>
    <w:p w14:paraId="53E26B03" w14:textId="0BFFAB75" w:rsidR="00C3305E" w:rsidRPr="00C3305E" w:rsidRDefault="00C3305E" w:rsidP="00C3305E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 w:rsidRPr="00C3305E">
        <w:rPr>
          <w:rFonts w:ascii="Amasis MT Pro" w:hAnsi="Amasis MT Pro" w:cs="Aparajita"/>
          <w:b/>
          <w:bCs/>
          <w:sz w:val="60"/>
          <w:szCs w:val="60"/>
        </w:rPr>
        <w:t>CERTIFICAT DE CONFORMITÉ</w:t>
      </w:r>
    </w:p>
    <w:p w14:paraId="47F5E19F" w14:textId="77777777" w:rsidR="000A79C8" w:rsidRPr="0085014D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4F1BA9F2" w14:textId="0768D7A5" w:rsidR="000A79C8" w:rsidRDefault="009A7273" w:rsidP="000A79C8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9A7273">
        <w:rPr>
          <w:rFonts w:ascii="Amasis MT Pro" w:hAnsi="Amasis MT Pro" w:cs="Aparajita"/>
          <w:sz w:val="26"/>
          <w:szCs w:val="26"/>
        </w:rPr>
        <w:t>Nous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déclarons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par la présente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que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tous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produits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ont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été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évalués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par des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experts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tiers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Medistyl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spol, s.r.o. au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regard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de la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législation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chimique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et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peuvent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être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mis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sur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marché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sans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restrictions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9A7273">
        <w:rPr>
          <w:rFonts w:ascii="Amasis MT Pro" w:hAnsi="Amasis MT Pro" w:cs="Aparajita"/>
          <w:sz w:val="26"/>
          <w:szCs w:val="26"/>
        </w:rPr>
        <w:t>supplémentaires</w:t>
      </w:r>
      <w:proofErr w:type="spellEnd"/>
      <w:r w:rsidRPr="009A7273">
        <w:rPr>
          <w:rFonts w:ascii="Amasis MT Pro" w:hAnsi="Amasis MT Pro" w:cs="Aparajita"/>
          <w:sz w:val="26"/>
          <w:szCs w:val="26"/>
        </w:rPr>
        <w:t>.</w:t>
      </w:r>
    </w:p>
    <w:p w14:paraId="25FDCD69" w14:textId="77777777" w:rsidR="009A7273" w:rsidRPr="0085014D" w:rsidRDefault="009A7273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2A30082E" w14:textId="77777777" w:rsidR="00C3305E" w:rsidRPr="00C3305E" w:rsidRDefault="00C3305E" w:rsidP="00C3305E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C3305E">
        <w:rPr>
          <w:rFonts w:ascii="Amasis MT Pro" w:hAnsi="Amasis MT Pro" w:cs="Aparajita"/>
          <w:sz w:val="26"/>
          <w:szCs w:val="26"/>
        </w:rPr>
        <w:t>Nous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déclarons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que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produits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commercialisés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par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sont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conformes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à la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législation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européenne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en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vigueur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, à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savoir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règlement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(CE) n° 1223/2009 de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l'ECHA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relatif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aux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produits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3305E">
        <w:rPr>
          <w:rFonts w:ascii="Amasis MT Pro" w:hAnsi="Amasis MT Pro" w:cs="Aparajita"/>
          <w:sz w:val="26"/>
          <w:szCs w:val="26"/>
        </w:rPr>
        <w:t>cosmétiques</w:t>
      </w:r>
      <w:proofErr w:type="spellEnd"/>
      <w:r w:rsidRPr="00C3305E">
        <w:rPr>
          <w:rFonts w:ascii="Amasis MT Pro" w:hAnsi="Amasis MT Pro" w:cs="Aparajita"/>
          <w:sz w:val="26"/>
          <w:szCs w:val="26"/>
        </w:rPr>
        <w:t>.</w:t>
      </w:r>
    </w:p>
    <w:p w14:paraId="6558FCF5" w14:textId="317E60F2" w:rsidR="000A79C8" w:rsidRPr="0085014D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77380AEE" w14:textId="77777777" w:rsidR="007777EE" w:rsidRPr="007777EE" w:rsidRDefault="007777EE" w:rsidP="007777EE">
      <w:pPr>
        <w:jc w:val="center"/>
        <w:rPr>
          <w:rFonts w:ascii="Amasis MT Pro" w:hAnsi="Amasis MT Pro" w:cs="Aparajita"/>
          <w:sz w:val="26"/>
          <w:szCs w:val="26"/>
        </w:rPr>
      </w:pPr>
      <w:r w:rsidRPr="007777EE">
        <w:rPr>
          <w:rFonts w:ascii="Amasis MT Pro" w:hAnsi="Amasis MT Pro" w:cs="Aparajita"/>
          <w:sz w:val="26"/>
          <w:szCs w:val="26"/>
        </w:rPr>
        <w:t xml:space="preserve">Pour plus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d'informations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sur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ingrédients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utilisés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veuillez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consulter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site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web </w:t>
      </w:r>
      <w:proofErr w:type="gramStart"/>
      <w:r w:rsidRPr="007777EE">
        <w:rPr>
          <w:rFonts w:ascii="Amasis MT Pro" w:hAnsi="Amasis MT Pro" w:cs="Aparajita"/>
          <w:sz w:val="26"/>
          <w:szCs w:val="26"/>
        </w:rPr>
        <w:t>https:www.pigmentsetco.com</w:t>
      </w:r>
      <w:proofErr w:type="gramEnd"/>
    </w:p>
    <w:p w14:paraId="3C08567B" w14:textId="77777777" w:rsidR="007777EE" w:rsidRPr="007777EE" w:rsidRDefault="007777EE" w:rsidP="007777EE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7777EE">
        <w:rPr>
          <w:rFonts w:ascii="Amasis MT Pro" w:hAnsi="Amasis MT Pro" w:cs="Aparajita"/>
          <w:sz w:val="26"/>
          <w:szCs w:val="26"/>
        </w:rPr>
        <w:t>Toutes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fiches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données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sécurité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(FDS) des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pigments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sont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disponibles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sur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notre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site web.</w:t>
      </w:r>
    </w:p>
    <w:p w14:paraId="26EA76A4" w14:textId="77777777" w:rsidR="007777EE" w:rsidRPr="007777EE" w:rsidRDefault="007777EE" w:rsidP="007777EE">
      <w:pPr>
        <w:jc w:val="center"/>
        <w:rPr>
          <w:rFonts w:ascii="Amasis MT Pro" w:hAnsi="Amasis MT Pro" w:cs="Aparajita"/>
          <w:sz w:val="26"/>
          <w:szCs w:val="26"/>
        </w:rPr>
      </w:pPr>
    </w:p>
    <w:p w14:paraId="132C2C2E" w14:textId="2BA3B667" w:rsidR="000A79C8" w:rsidRDefault="00AD1E76" w:rsidP="000A79C8">
      <w:pPr>
        <w:jc w:val="center"/>
        <w:rPr>
          <w:rFonts w:ascii="Amasis MT Pro" w:hAnsi="Amasis MT Pro" w:cs="Aparajita"/>
          <w:sz w:val="26"/>
          <w:szCs w:val="26"/>
        </w:rPr>
      </w:pPr>
      <w:r w:rsidRPr="009C6768">
        <w:rPr>
          <w:rFonts w:ascii="Aparajita" w:hAnsi="Aparajita" w:cs="Aparajita"/>
          <w:noProof/>
        </w:rPr>
        <w:drawing>
          <wp:anchor distT="0" distB="0" distL="114300" distR="114300" simplePos="0" relativeHeight="251658752" behindDoc="1" locked="0" layoutInCell="1" allowOverlap="1" wp14:anchorId="269EB521" wp14:editId="436196F5">
            <wp:simplePos x="0" y="0"/>
            <wp:positionH relativeFrom="margin">
              <wp:posOffset>-147955</wp:posOffset>
            </wp:positionH>
            <wp:positionV relativeFrom="paragraph">
              <wp:posOffset>256599</wp:posOffset>
            </wp:positionV>
            <wp:extent cx="1380184" cy="1140032"/>
            <wp:effectExtent l="0" t="0" r="0" b="0"/>
            <wp:wrapNone/>
            <wp:docPr id="1770420188" name="Obrázek 1" descr="Reach Compliance at Rs 35000/certificate in Mumbai | ID: 2246279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h Compliance at Rs 35000/certificate in Mumbai | ID: 224627943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84" cy="11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1F9EB" w14:textId="1E195D72" w:rsidR="000A79C8" w:rsidRDefault="000A79C8" w:rsidP="000A79C8">
      <w:pPr>
        <w:rPr>
          <w:rFonts w:ascii="Aparajita" w:hAnsi="Aparajita" w:cs="Aparajita"/>
          <w:sz w:val="40"/>
          <w:szCs w:val="40"/>
        </w:rPr>
      </w:pP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</w:p>
    <w:p w14:paraId="3D122044" w14:textId="3E675AF6" w:rsidR="000A79C8" w:rsidRPr="006F6CB0" w:rsidRDefault="00410500" w:rsidP="000A79C8">
      <w:pPr>
        <w:ind w:left="6372"/>
        <w:rPr>
          <w:rFonts w:ascii="The Breakdown" w:hAnsi="The Breakdown" w:cs="Aparajita"/>
          <w:sz w:val="40"/>
          <w:szCs w:val="40"/>
        </w:rPr>
      </w:pPr>
      <w:proofErr w:type="spellStart"/>
      <w:r>
        <w:rPr>
          <w:rFonts w:ascii="The Breakdown" w:hAnsi="The Breakdown" w:cs="Aparajita"/>
          <w:sz w:val="40"/>
          <w:szCs w:val="40"/>
        </w:rPr>
        <w:t>Yulia</w:t>
      </w:r>
      <w:proofErr w:type="spellEnd"/>
      <w:r>
        <w:rPr>
          <w:rFonts w:ascii="The Breakdown" w:hAnsi="The Breakdown" w:cs="Aparajita"/>
          <w:sz w:val="40"/>
          <w:szCs w:val="40"/>
        </w:rPr>
        <w:t xml:space="preserve"> </w:t>
      </w:r>
      <w:proofErr w:type="spellStart"/>
      <w:r>
        <w:rPr>
          <w:rFonts w:ascii="The Breakdown" w:hAnsi="The Breakdown" w:cs="Aparajita"/>
          <w:sz w:val="40"/>
          <w:szCs w:val="40"/>
        </w:rPr>
        <w:t>Emelyanova</w:t>
      </w:r>
      <w:proofErr w:type="spellEnd"/>
      <w:r w:rsidR="000A79C8" w:rsidRPr="006F6CB0">
        <w:rPr>
          <w:rFonts w:ascii="The Breakdown" w:hAnsi="The Breakdown" w:cs="Aparajita"/>
          <w:sz w:val="40"/>
          <w:szCs w:val="40"/>
        </w:rPr>
        <w:t xml:space="preserve">  </w:t>
      </w:r>
    </w:p>
    <w:p w14:paraId="4F0B26BD" w14:textId="2C7D1E35" w:rsidR="000A79C8" w:rsidRDefault="00C522ED" w:rsidP="000A79C8">
      <w:pPr>
        <w:rPr>
          <w:rFonts w:ascii="Julietta" w:hAnsi="Julietta" w:cs="Aparajita"/>
          <w:sz w:val="4"/>
          <w:szCs w:val="4"/>
        </w:rPr>
      </w:pPr>
      <w:r>
        <w:rPr>
          <w:rFonts w:ascii="Amasis MT Pro" w:hAnsi="Amasis MT Pro" w:cs="Aparajit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B649916" wp14:editId="1EC9A34F">
            <wp:simplePos x="0" y="0"/>
            <wp:positionH relativeFrom="column">
              <wp:posOffset>3091180</wp:posOffset>
            </wp:positionH>
            <wp:positionV relativeFrom="paragraph">
              <wp:posOffset>12700</wp:posOffset>
            </wp:positionV>
            <wp:extent cx="1800225" cy="1790428"/>
            <wp:effectExtent l="0" t="0" r="0" b="635"/>
            <wp:wrapNone/>
            <wp:docPr id="13987625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5764A" w14:textId="5CFC49FD" w:rsidR="000A79C8" w:rsidRDefault="000A79C8" w:rsidP="00AD1E76">
      <w:pPr>
        <w:ind w:firstLine="708"/>
        <w:rPr>
          <w:rFonts w:ascii="Amasis MT Pro" w:hAnsi="Amasis MT Pro" w:cs="Aparajita"/>
          <w:sz w:val="26"/>
          <w:szCs w:val="26"/>
        </w:rPr>
      </w:pPr>
      <w:proofErr w:type="spellStart"/>
      <w:r>
        <w:rPr>
          <w:rFonts w:ascii="Amasis MT Pro" w:hAnsi="Amasis MT Pro" w:cs="Aparajita"/>
          <w:sz w:val="26"/>
          <w:szCs w:val="26"/>
        </w:rPr>
        <w:t>October</w:t>
      </w:r>
      <w:proofErr w:type="spellEnd"/>
      <w:r>
        <w:rPr>
          <w:rFonts w:ascii="Amasis MT Pro" w:hAnsi="Amasis MT Pro" w:cs="Aparajita"/>
          <w:sz w:val="26"/>
          <w:szCs w:val="26"/>
        </w:rPr>
        <w:t xml:space="preserve"> 1st 2025</w:t>
      </w:r>
      <w:r>
        <w:rPr>
          <w:rFonts w:ascii="Amasis MT Pro" w:hAnsi="Amasis MT Pro" w:cs="Aparajita"/>
          <w:sz w:val="26"/>
          <w:szCs w:val="26"/>
        </w:rPr>
        <w:tab/>
      </w:r>
      <w:r w:rsidRPr="000A79C8">
        <w:rPr>
          <w:rFonts w:ascii="Amasis MT Pro" w:hAnsi="Amasis MT Pro" w:cs="Aparajita"/>
          <w:b/>
          <w:bCs/>
          <w:sz w:val="26"/>
          <w:szCs w:val="26"/>
        </w:rPr>
        <w:tab/>
      </w:r>
      <w:r>
        <w:rPr>
          <w:rFonts w:ascii="Amasis MT Pro" w:hAnsi="Amasis MT Pro" w:cs="Aparajita"/>
          <w:b/>
          <w:bCs/>
          <w:sz w:val="26"/>
          <w:szCs w:val="26"/>
        </w:rPr>
        <w:tab/>
      </w:r>
      <w:proofErr w:type="spellStart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>Directeur</w:t>
      </w:r>
      <w:proofErr w:type="spellEnd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proofErr w:type="spellStart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>général</w:t>
      </w:r>
      <w:proofErr w:type="spellEnd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r w:rsidRPr="000A79C8">
        <w:rPr>
          <w:rFonts w:ascii="Amasis MT Pro" w:hAnsi="Amasis MT Pro" w:cs="Aparajita"/>
          <w:b/>
          <w:bCs/>
          <w:sz w:val="26"/>
          <w:szCs w:val="26"/>
        </w:rPr>
        <w:t xml:space="preserve">/ </w:t>
      </w:r>
      <w:proofErr w:type="spellStart"/>
      <w:r w:rsidRPr="000A79C8">
        <w:rPr>
          <w:rFonts w:ascii="Amasis MT Pro" w:hAnsi="Amasis MT Pro" w:cs="Aparajita"/>
          <w:b/>
          <w:bCs/>
          <w:sz w:val="26"/>
          <w:szCs w:val="26"/>
        </w:rPr>
        <w:t>Blacklinestudio</w:t>
      </w:r>
      <w:proofErr w:type="spellEnd"/>
      <w:r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</w:p>
    <w:p w14:paraId="2CA73090" w14:textId="3CFC0CA0" w:rsidR="000A79C8" w:rsidRDefault="000A79C8" w:rsidP="000A79C8">
      <w:pPr>
        <w:rPr>
          <w:rFonts w:ascii="Amasis MT Pro" w:hAnsi="Amasis MT Pro" w:cs="Aparajita"/>
          <w:b/>
          <w:bCs/>
          <w:sz w:val="26"/>
          <w:szCs w:val="26"/>
        </w:rPr>
      </w:pPr>
    </w:p>
    <w:p w14:paraId="1E13927B" w14:textId="51F27B87" w:rsidR="000161D3" w:rsidRDefault="000A79C8" w:rsidP="000A79C8">
      <w:pPr>
        <w:ind w:left="1416" w:firstLine="708"/>
        <w:jc w:val="right"/>
        <w:rPr>
          <w:rFonts w:ascii="Amasis MT Pro" w:hAnsi="Amasis MT Pro" w:cs="Aparajita"/>
          <w:sz w:val="26"/>
          <w:szCs w:val="26"/>
        </w:rPr>
      </w:pPr>
      <w:r w:rsidRPr="0085014D">
        <w:rPr>
          <w:rFonts w:ascii="Amasis MT Pro" w:hAnsi="Amasis MT Pro" w:cs="Aparajita"/>
          <w:sz w:val="26"/>
          <w:szCs w:val="26"/>
        </w:rPr>
        <w:t>_________________________________</w:t>
      </w:r>
    </w:p>
    <w:p w14:paraId="6A4F19F3" w14:textId="77777777" w:rsidR="00213451" w:rsidRPr="00213451" w:rsidRDefault="00213451" w:rsidP="00213451">
      <w:pPr>
        <w:ind w:left="1416" w:firstLine="708"/>
        <w:jc w:val="right"/>
      </w:pPr>
      <w:proofErr w:type="spellStart"/>
      <w:r w:rsidRPr="00213451">
        <w:t>Cachet</w:t>
      </w:r>
      <w:proofErr w:type="spellEnd"/>
      <w:r w:rsidRPr="00213451">
        <w:t xml:space="preserve"> et </w:t>
      </w:r>
      <w:proofErr w:type="spellStart"/>
      <w:r w:rsidRPr="00213451">
        <w:t>signature</w:t>
      </w:r>
      <w:proofErr w:type="spellEnd"/>
    </w:p>
    <w:p w14:paraId="02DAAA11" w14:textId="075BDD8D" w:rsidR="000A79C8" w:rsidRDefault="000A79C8" w:rsidP="00213451">
      <w:pPr>
        <w:ind w:left="1416" w:firstLine="708"/>
        <w:jc w:val="right"/>
      </w:pPr>
    </w:p>
    <w:sectPr w:rsidR="000A79C8" w:rsidSect="000A79C8">
      <w:headerReference w:type="default" r:id="rId9"/>
      <w:footerReference w:type="default" r:id="rId10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6C17" w14:textId="77777777" w:rsidR="00FC70F3" w:rsidRDefault="00FC70F3" w:rsidP="000A79C8">
      <w:pPr>
        <w:spacing w:after="0" w:line="240" w:lineRule="auto"/>
      </w:pPr>
      <w:r>
        <w:separator/>
      </w:r>
    </w:p>
  </w:endnote>
  <w:endnote w:type="continuationSeparator" w:id="0">
    <w:p w14:paraId="33AFDD15" w14:textId="77777777" w:rsidR="00FC70F3" w:rsidRDefault="00FC70F3" w:rsidP="000A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altName w:val="Amasis MT Pro"/>
    <w:charset w:val="EE"/>
    <w:family w:val="roman"/>
    <w:pitch w:val="variable"/>
    <w:sig w:usb0="A00000AF" w:usb1="4000205B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he Breakdown">
    <w:panose1 w:val="00000000000000000000"/>
    <w:charset w:val="00"/>
    <w:family w:val="modern"/>
    <w:notTrueType/>
    <w:pitch w:val="variable"/>
    <w:sig w:usb0="A0000027" w:usb1="0000004A" w:usb2="00000000" w:usb3="00000000" w:csb0="00000093" w:csb1="00000000"/>
  </w:font>
  <w:font w:name="Julietta">
    <w:panose1 w:val="00000000000000000000"/>
    <w:charset w:val="00"/>
    <w:family w:val="modern"/>
    <w:notTrueType/>
    <w:pitch w:val="variable"/>
    <w:sig w:usb0="A000002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93C3" w14:textId="77777777" w:rsidR="000A79C8" w:rsidRDefault="000A79C8" w:rsidP="000A79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194E" w14:textId="77777777" w:rsidR="00FC70F3" w:rsidRDefault="00FC70F3" w:rsidP="000A79C8">
      <w:pPr>
        <w:spacing w:after="0" w:line="240" w:lineRule="auto"/>
      </w:pPr>
      <w:r>
        <w:separator/>
      </w:r>
    </w:p>
  </w:footnote>
  <w:footnote w:type="continuationSeparator" w:id="0">
    <w:p w14:paraId="0783B692" w14:textId="77777777" w:rsidR="00FC70F3" w:rsidRDefault="00FC70F3" w:rsidP="000A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88DC" w14:textId="73554BA9" w:rsidR="000A79C8" w:rsidRDefault="000A79C8">
    <w:pPr>
      <w:pStyle w:val="Zhlav"/>
    </w:pPr>
  </w:p>
  <w:p w14:paraId="7D10BFC1" w14:textId="2A4474B4" w:rsidR="000A79C8" w:rsidRDefault="00AD1E76">
    <w:pPr>
      <w:pStyle w:val="Zhlav"/>
    </w:pPr>
    <w:r>
      <w:rPr>
        <w:noProof/>
      </w:rPr>
      <w:drawing>
        <wp:anchor distT="0" distB="0" distL="114300" distR="114300" simplePos="0" relativeHeight="251653632" behindDoc="1" locked="0" layoutInCell="1" allowOverlap="1" wp14:anchorId="43949405" wp14:editId="54159AB9">
          <wp:simplePos x="0" y="0"/>
          <wp:positionH relativeFrom="page">
            <wp:posOffset>-1541280</wp:posOffset>
          </wp:positionH>
          <wp:positionV relativeFrom="paragraph">
            <wp:posOffset>944906</wp:posOffset>
          </wp:positionV>
          <wp:extent cx="10672108" cy="7543800"/>
          <wp:effectExtent l="1905" t="0" r="0" b="0"/>
          <wp:wrapNone/>
          <wp:docPr id="310597931" name="Obrázek 1" descr="Obsah obrázku snímek obrazovky, Obdélník, čtverec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597931" name="Obrázek 1" descr="Obsah obrázku snímek obrazovky, Obdélník, čtverec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676335" cy="7546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8"/>
    <w:rsid w:val="000161D3"/>
    <w:rsid w:val="000A79C8"/>
    <w:rsid w:val="001D6B23"/>
    <w:rsid w:val="00213451"/>
    <w:rsid w:val="003F7463"/>
    <w:rsid w:val="00410500"/>
    <w:rsid w:val="005B1B03"/>
    <w:rsid w:val="005F17C2"/>
    <w:rsid w:val="007777EE"/>
    <w:rsid w:val="009A7273"/>
    <w:rsid w:val="00AD1E76"/>
    <w:rsid w:val="00BF69F0"/>
    <w:rsid w:val="00C3305E"/>
    <w:rsid w:val="00C522ED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2433"/>
  <w15:chartTrackingRefBased/>
  <w15:docId w15:val="{8811B547-B6FC-4CAA-B352-5803F2A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9C8"/>
  </w:style>
  <w:style w:type="paragraph" w:styleId="Nadpis1">
    <w:name w:val="heading 1"/>
    <w:basedOn w:val="Normln"/>
    <w:next w:val="Normln"/>
    <w:link w:val="Nadpis1Char"/>
    <w:uiPriority w:val="9"/>
    <w:qFormat/>
    <w:rsid w:val="000A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9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9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9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9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9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9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7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7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79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79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79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7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79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79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9C8"/>
  </w:style>
  <w:style w:type="paragraph" w:styleId="Zpat">
    <w:name w:val="footer"/>
    <w:basedOn w:val="Normln"/>
    <w:link w:val="Zpat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9C8"/>
  </w:style>
  <w:style w:type="paragraph" w:styleId="Normlnweb">
    <w:name w:val="Normal (Web)"/>
    <w:basedOn w:val="Normln"/>
    <w:uiPriority w:val="99"/>
    <w:semiHidden/>
    <w:unhideWhenUsed/>
    <w:rsid w:val="00AD1E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Najaryan</dc:creator>
  <cp:keywords/>
  <dc:description/>
  <cp:lastModifiedBy>Marine Najaryan</cp:lastModifiedBy>
  <cp:revision>3</cp:revision>
  <dcterms:created xsi:type="dcterms:W3CDTF">2025-09-22T09:19:00Z</dcterms:created>
  <dcterms:modified xsi:type="dcterms:W3CDTF">2025-09-22T12:14:00Z</dcterms:modified>
</cp:coreProperties>
</file>